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9" w:rsidRPr="00E80C92" w:rsidRDefault="00071EE6" w:rsidP="00923583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="00D33371" w:rsidRPr="00D33371">
        <w:rPr>
          <w:b/>
          <w:sz w:val="28"/>
          <w:szCs w:val="28"/>
          <w:lang w:val="kk-KZ" w:eastAsia="zh-CN"/>
        </w:rPr>
        <w:t>Оқылатын тіл елінің этникалық және қазіргі заманғы мәдениеті</w:t>
      </w:r>
      <w:bookmarkStart w:id="0" w:name="_GoBack"/>
      <w:bookmarkEnd w:id="0"/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№1 Семинар сабағы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="007B748C" w:rsidRPr="00E80C92">
        <w:rPr>
          <w:lang w:val="kk-KZ"/>
        </w:rPr>
        <w:t xml:space="preserve"> </w:t>
      </w:r>
      <w:r w:rsidR="00F1025B" w:rsidRPr="00F1025B">
        <w:rPr>
          <w:rFonts w:eastAsiaTheme="minorEastAsia"/>
          <w:sz w:val="28"/>
          <w:szCs w:val="28"/>
          <w:lang w:val="kk-KZ" w:eastAsia="zh-CN"/>
        </w:rPr>
        <w:t>Діннің пайда болуы және оның  дамуы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Формат: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787CFC" w:rsidRDefault="00071EE6" w:rsidP="00E80C92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Әдістемелік нұсқауы: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FC0192" w:rsidRPr="00E80C92">
        <w:rPr>
          <w:sz w:val="28"/>
          <w:szCs w:val="28"/>
          <w:lang w:val="kk-KZ"/>
        </w:rPr>
        <w:t>«</w:t>
      </w:r>
      <w:r w:rsidR="00E80C92" w:rsidRPr="00E80C92">
        <w:rPr>
          <w:sz w:val="28"/>
          <w:szCs w:val="28"/>
          <w:lang w:val="kk-KZ"/>
        </w:rPr>
        <w:t>«</w:t>
      </w:r>
      <w:r w:rsidR="00787CFC" w:rsidRPr="00787CFC">
        <w:rPr>
          <w:sz w:val="28"/>
          <w:szCs w:val="28"/>
          <w:lang w:val="kk-KZ"/>
        </w:rPr>
        <w:t>Оқитын шығыс елінің діні және діни ахуалы</w:t>
      </w:r>
      <w:r w:rsidR="00E80C92" w:rsidRPr="00E80C92">
        <w:rPr>
          <w:sz w:val="28"/>
          <w:szCs w:val="28"/>
          <w:lang w:val="kk-KZ"/>
        </w:rPr>
        <w:t xml:space="preserve">» пәні студенттерге </w:t>
      </w:r>
      <w:r w:rsidR="00787CFC"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 w:rsidR="00787CFC">
        <w:rPr>
          <w:sz w:val="28"/>
          <w:szCs w:val="28"/>
          <w:lang w:val="kk-KZ"/>
        </w:rPr>
        <w:t xml:space="preserve">алғашөы </w:t>
      </w:r>
      <w:r w:rsidR="00787CFC" w:rsidRPr="00787CFC">
        <w:rPr>
          <w:sz w:val="28"/>
          <w:szCs w:val="28"/>
          <w:lang w:val="kk-KZ"/>
        </w:rPr>
        <w:t>білімін қалыптастыру</w:t>
      </w:r>
      <w:r w:rsidR="00787CFC">
        <w:rPr>
          <w:sz w:val="28"/>
          <w:szCs w:val="28"/>
          <w:lang w:val="kk-KZ"/>
        </w:rPr>
        <w:t xml:space="preserve">ға, </w:t>
      </w:r>
      <w:r w:rsidR="00E80C92"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 w:rsidR="00787CFC">
        <w:rPr>
          <w:sz w:val="28"/>
          <w:szCs w:val="28"/>
          <w:lang w:val="kk-KZ"/>
        </w:rPr>
        <w:t xml:space="preserve">а қатысып, берілген тапсырмаларды мұқият </w:t>
      </w:r>
      <w:r w:rsidR="00E80C92"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 w:rsidR="00787CFC">
        <w:rPr>
          <w:sz w:val="28"/>
          <w:szCs w:val="28"/>
          <w:lang w:val="kk-KZ"/>
        </w:rPr>
        <w:t>.</w:t>
      </w:r>
    </w:p>
    <w:p w:rsidR="00F1025B" w:rsidRPr="00E80C92" w:rsidRDefault="00F1025B" w:rsidP="00E80C92">
      <w:pPr>
        <w:pStyle w:val="1"/>
        <w:rPr>
          <w:sz w:val="28"/>
          <w:szCs w:val="28"/>
          <w:lang w:val="kk-KZ"/>
        </w:rPr>
      </w:pPr>
    </w:p>
    <w:p w:rsidR="00E80C92" w:rsidRPr="00E80C92" w:rsidRDefault="00E90402" w:rsidP="00E80C92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787CFC" w:rsidRDefault="00787CFC" w:rsidP="00787CFC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r w:rsidRPr="00787CFC">
        <w:rPr>
          <w:rFonts w:eastAsia="Microsoft YaHei"/>
          <w:sz w:val="28"/>
          <w:szCs w:val="28"/>
          <w:lang w:eastAsia="zh-CN"/>
        </w:rPr>
        <w:t>Оқу құралы. Алматы: Қазақ университеті., 2017.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Алдабек, А.Түргенбай . Қытай мәдениетінің тарихы. Оқу құралы. Алматы: Қазақ университеті., 2011.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3. Фың Юлан. Қытай философиясының қысқаша тарихы. Нұр-Сұлтан: Ұлттық аударма бюорсы., 2020.</w:t>
      </w:r>
    </w:p>
    <w:p w:rsidR="00787CFC" w:rsidRPr="00787CFC" w:rsidRDefault="00F1025B" w:rsidP="00787CFC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蔡武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年</w:t>
      </w:r>
      <w:r w:rsidR="00787CFC" w:rsidRPr="00787CFC">
        <w:rPr>
          <w:rFonts w:eastAsia="Microsoft YaHei"/>
          <w:sz w:val="28"/>
          <w:szCs w:val="28"/>
          <w:lang w:eastAsia="zh-CN"/>
        </w:rPr>
        <w:t>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5. Алексеев В.М. Китайская литература .М, 1978.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Қосымша: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1. Н. Алдабек . Тарихы талқыға толы Шыңжаң. Оқу құралы. Алматы: Қазақ университеті., 2018.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Ащепков Е.А. Архитектура Китая. М. 1959.</w:t>
      </w:r>
    </w:p>
    <w:p w:rsidR="00787CFC" w:rsidRPr="00F1025B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Конрад.Н.И.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7B748C" w:rsidRPr="00787CFC" w:rsidRDefault="00787CFC" w:rsidP="00787CFC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bkrs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ru</w:t>
      </w: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№2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Б.З.Д. II-I мыңжылдықтар . Шан-Инь және Чжоу дәуірлері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r w:rsidRPr="00787CFC">
        <w:rPr>
          <w:rFonts w:eastAsia="Microsoft YaHei"/>
          <w:sz w:val="28"/>
          <w:szCs w:val="28"/>
          <w:lang w:eastAsia="zh-CN"/>
        </w:rPr>
        <w:t>Оқу құралы. Алматы: Қазақ университеті.,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Алдабек, А.Түргенбай . Қытай мәдениетінің тарихы. Оқу құралы. Алматы: Қазақ университеті.,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3. Фың Юлан. Қытай философиясының қысқаша тарихы. Нұр-Сұлтан: Ұлттық аударма бюорсы.,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5. Алексеев В.М. Китайская литература .М,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Қосымша: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1. Н. Алдабек . Тарихы талқыға толы Шыңжаң. Оқу құралы. Алматы: Қазақ университеті.,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Ащепков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Конрад.Н.И.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bkrs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ru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401CA7" w:rsidRDefault="00401CA7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№3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Конфуций және оның ілімі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r w:rsidRPr="00787CFC">
        <w:rPr>
          <w:rFonts w:eastAsia="Microsoft YaHei"/>
          <w:sz w:val="28"/>
          <w:szCs w:val="28"/>
          <w:lang w:eastAsia="zh-CN"/>
        </w:rPr>
        <w:t>Оқу құралы. Алматы: Қазақ университеті.,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Алдабек, А.Түргенбай . Қытай мәдениетінің тарихы. Оқу құралы. Алматы: Қазақ университеті.,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3. Фың Юлан. Қытай философиясының қысқаша тарихы. Нұр-Сұлтан: Ұлттық аударма бюорсы.,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5. Алексеев В.М. Китайская литература .М,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Қосымша: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1. Н. Алдабек . Тарихы талқыға толы Шыңжаң. Оқу құралы. Алматы: Қазақ университеті.,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Ащепков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Конрад.Н.И.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bkrs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ru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503381" w:rsidRPr="00503381" w:rsidRDefault="00503381" w:rsidP="00503381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№4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Лао-цзы және «Дао» туралы ілім. Діни Даосизм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r w:rsidRPr="00787CFC">
        <w:rPr>
          <w:rFonts w:eastAsia="Microsoft YaHei"/>
          <w:sz w:val="28"/>
          <w:szCs w:val="28"/>
          <w:lang w:eastAsia="zh-CN"/>
        </w:rPr>
        <w:t>Оқу құралы. Алматы: Қазақ университеті.,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Алдабек, А.Түргенбай . Қытай мәдениетінің тарихы. Оқу құралы. Алматы: Қазақ университеті.,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3. Фың Юлан. Қытай философиясының қысқаша тарихы. Нұр-Сұлтан: Ұлттық аударма бюорсы.,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5. Алексеев В.М. Китайская литература .М,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Қосымша: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1. Н. Алдабек . Тарихы талқыға толы Шыңжаң. Оқу құралы. Алматы: Қазақ университеті.,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Ащепков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Конрад.Н.И.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bkrs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ru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2A7103" w:rsidRDefault="002A7103" w:rsidP="002A7103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F1025B">
      <w:pPr>
        <w:rPr>
          <w:rFonts w:ascii="Times New Roman" w:hAnsi="Times New Roman" w:cs="Times New Roman"/>
          <w:b/>
          <w:sz w:val="28"/>
          <w:szCs w:val="28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Қытай жеріндегі философиялық мектептердің қалыптасуы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r w:rsidRPr="00787CFC">
        <w:rPr>
          <w:rFonts w:eastAsia="Microsoft YaHei"/>
          <w:sz w:val="28"/>
          <w:szCs w:val="28"/>
          <w:lang w:eastAsia="zh-CN"/>
        </w:rPr>
        <w:t>Оқу құралы. Алматы: Қазақ университеті.,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Алдабек, А.Түргенбай . Қытай мәдениетінің тарихы. Оқу құралы. Алматы: Қазақ университеті.,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3. Фың Юлан. Қытай философиясының қысқаша тарихы. Нұр-Сұлтан: Ұлттық аударма бюорсы.,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5. Алексеев В.М. Китайская литература .М,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Қосымша: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1. Н. Алдабек . Тарихы талқыға толы Шыңжаң. Оқу құралы. Алматы: Қазақ университеті.,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Ащепков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Конрад.Н.И.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bkrs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ru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Қытай жеріндегі шеттен кірген дін және даму кезеңдері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r w:rsidRPr="00787CFC">
        <w:rPr>
          <w:rFonts w:eastAsia="Microsoft YaHei"/>
          <w:sz w:val="28"/>
          <w:szCs w:val="28"/>
          <w:lang w:eastAsia="zh-CN"/>
        </w:rPr>
        <w:t>Оқу құралы. Алматы: Қазақ университеті.,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Алдабек, А.Түргенбай . Қытай мәдениетінің тарихы. Оқу құралы. Алматы: Қазақ университеті.,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3. Фың Юлан. Қытай философиясының қысқаша тарихы. Нұр-Сұлтан: Ұлттық аударма бюорсы.,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5. Алексеев В.М. Китайская литература .М,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Қосымша: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1. Н. Алдабек . Тарихы талқыға толы Шыңжаң. Оқу құралы. Алматы: Қазақ университеті.,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2. Ащепков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Конрад.Н.И.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bkrs</w:t>
      </w:r>
      <w:r w:rsidRPr="00F1025B">
        <w:rPr>
          <w:rFonts w:eastAsia="Microsoft YaHei"/>
          <w:sz w:val="28"/>
          <w:szCs w:val="28"/>
          <w:lang w:eastAsia="zh-CN"/>
        </w:rPr>
        <w:t>.</w:t>
      </w:r>
      <w:r w:rsidRPr="00787CFC">
        <w:rPr>
          <w:rFonts w:eastAsia="Microsoft YaHei"/>
          <w:sz w:val="28"/>
          <w:szCs w:val="28"/>
          <w:lang w:val="en-US" w:eastAsia="zh-CN"/>
        </w:rPr>
        <w:t>ru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CA023C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503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64" w:rsidRPr="004A3FC1" w:rsidRDefault="00506C64" w:rsidP="00D008A6">
      <w:pPr>
        <w:rPr>
          <w:rFonts w:ascii="Times New Roman" w:hAnsi="Times New Roman" w:cs="Times New Roman"/>
          <w:sz w:val="28"/>
          <w:szCs w:val="28"/>
        </w:rPr>
      </w:pPr>
    </w:p>
    <w:sectPr w:rsidR="00506C64" w:rsidRPr="004A3FC1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4AB6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5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22757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7AB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F7E4A"/>
    <w:multiLevelType w:val="hybridMultilevel"/>
    <w:tmpl w:val="A9F6C1A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41F1C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2222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E6BE0"/>
    <w:multiLevelType w:val="hybridMultilevel"/>
    <w:tmpl w:val="6B340058"/>
    <w:lvl w:ilvl="0" w:tplc="EB0E08B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73502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346C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31D5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8423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4671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391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D20F0"/>
    <w:multiLevelType w:val="hybridMultilevel"/>
    <w:tmpl w:val="4F12E6FE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8"/>
  </w:num>
  <w:num w:numId="13">
    <w:abstractNumId w:val="26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6"/>
  </w:num>
  <w:num w:numId="21">
    <w:abstractNumId w:val="21"/>
  </w:num>
  <w:num w:numId="22">
    <w:abstractNumId w:val="22"/>
  </w:num>
  <w:num w:numId="23">
    <w:abstractNumId w:val="7"/>
  </w:num>
  <w:num w:numId="24">
    <w:abstractNumId w:val="15"/>
  </w:num>
  <w:num w:numId="25">
    <w:abstractNumId w:val="23"/>
  </w:num>
  <w:num w:numId="26">
    <w:abstractNumId w:val="20"/>
  </w:num>
  <w:num w:numId="27">
    <w:abstractNumId w:val="1"/>
  </w:num>
  <w:num w:numId="28">
    <w:abstractNumId w:val="19"/>
  </w:num>
  <w:num w:numId="29">
    <w:abstractNumId w:val="11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020"/>
    <w:rsid w:val="00071EE6"/>
    <w:rsid w:val="002A7103"/>
    <w:rsid w:val="00401CA7"/>
    <w:rsid w:val="004A3FC1"/>
    <w:rsid w:val="004C42E6"/>
    <w:rsid w:val="004E6A3E"/>
    <w:rsid w:val="00503381"/>
    <w:rsid w:val="00506C64"/>
    <w:rsid w:val="005B2B40"/>
    <w:rsid w:val="005E5ABF"/>
    <w:rsid w:val="0060320B"/>
    <w:rsid w:val="00787CFC"/>
    <w:rsid w:val="007B748C"/>
    <w:rsid w:val="008760A0"/>
    <w:rsid w:val="0090262A"/>
    <w:rsid w:val="00923583"/>
    <w:rsid w:val="009A2FAB"/>
    <w:rsid w:val="00A0137C"/>
    <w:rsid w:val="00AF2D5E"/>
    <w:rsid w:val="00B100B4"/>
    <w:rsid w:val="00B2488C"/>
    <w:rsid w:val="00B26020"/>
    <w:rsid w:val="00B70F30"/>
    <w:rsid w:val="00C658C9"/>
    <w:rsid w:val="00CA023C"/>
    <w:rsid w:val="00CF2113"/>
    <w:rsid w:val="00D008A6"/>
    <w:rsid w:val="00D33371"/>
    <w:rsid w:val="00D34653"/>
    <w:rsid w:val="00E23BE1"/>
    <w:rsid w:val="00E80C92"/>
    <w:rsid w:val="00E90402"/>
    <w:rsid w:val="00F1025B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A0F6-D011-43C3-9E8E-95BD00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1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Lenova</cp:lastModifiedBy>
  <cp:revision>22</cp:revision>
  <dcterms:created xsi:type="dcterms:W3CDTF">2020-03-28T03:04:00Z</dcterms:created>
  <dcterms:modified xsi:type="dcterms:W3CDTF">2022-01-12T19:47:00Z</dcterms:modified>
</cp:coreProperties>
</file>